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8C90B0" w14:textId="44319724" w:rsidR="00B97703" w:rsidRPr="00D23079" w:rsidRDefault="004E3939">
      <w:pPr>
        <w:pStyle w:val="a3"/>
        <w:tabs>
          <w:tab w:val="right" w:pos="7088"/>
          <w:tab w:val="right" w:pos="9781"/>
        </w:tabs>
        <w:rPr>
          <w:rFonts w:cs="Arial"/>
          <w:bCs/>
          <w:sz w:val="22"/>
          <w:szCs w:val="22"/>
        </w:rPr>
      </w:pPr>
      <w:r w:rsidRPr="001C5CF7">
        <w:rPr>
          <w:rFonts w:cs="Arial"/>
          <w:bCs/>
          <w:sz w:val="22"/>
          <w:szCs w:val="22"/>
        </w:rPr>
        <w:t xml:space="preserve">3GPP </w:t>
      </w:r>
      <w:bookmarkStart w:id="0" w:name="OLE_LINK50"/>
      <w:bookmarkStart w:id="1" w:name="OLE_LINK51"/>
      <w:bookmarkStart w:id="2" w:name="OLE_LINK52"/>
      <w:r w:rsidRPr="001C5CF7">
        <w:rPr>
          <w:rFonts w:cs="Arial"/>
          <w:bCs/>
          <w:sz w:val="22"/>
          <w:szCs w:val="22"/>
        </w:rPr>
        <w:t xml:space="preserve">TSG </w:t>
      </w:r>
      <w:r w:rsidR="001C5CF7" w:rsidRPr="001C5CF7">
        <w:rPr>
          <w:rFonts w:cs="Arial"/>
          <w:noProof w:val="0"/>
          <w:sz w:val="22"/>
          <w:szCs w:val="22"/>
        </w:rPr>
        <w:t>SA</w:t>
      </w:r>
      <w:r w:rsidRPr="001C5CF7">
        <w:rPr>
          <w:rFonts w:cs="Arial"/>
          <w:bCs/>
          <w:sz w:val="22"/>
          <w:szCs w:val="22"/>
        </w:rPr>
        <w:t xml:space="preserve"> WG </w:t>
      </w:r>
      <w:r w:rsidR="001C5CF7" w:rsidRPr="001C5CF7">
        <w:rPr>
          <w:rFonts w:cs="Arial"/>
          <w:bCs/>
          <w:sz w:val="22"/>
          <w:szCs w:val="22"/>
        </w:rPr>
        <w:t>1</w:t>
      </w:r>
      <w:bookmarkEnd w:id="0"/>
      <w:bookmarkEnd w:id="1"/>
      <w:bookmarkEnd w:id="2"/>
      <w:r w:rsidRPr="001C5CF7">
        <w:rPr>
          <w:rFonts w:cs="Arial"/>
          <w:bCs/>
          <w:sz w:val="22"/>
          <w:szCs w:val="22"/>
        </w:rPr>
        <w:t xml:space="preserve"> Meeting </w:t>
      </w:r>
      <w:r w:rsidR="00B90F53">
        <w:rPr>
          <w:rFonts w:cs="Arial"/>
          <w:noProof w:val="0"/>
          <w:sz w:val="22"/>
          <w:szCs w:val="22"/>
        </w:rPr>
        <w:t>100</w:t>
      </w:r>
      <w:r w:rsidR="001C5CF7" w:rsidRPr="001C5CF7">
        <w:rPr>
          <w:rFonts w:cs="Arial"/>
          <w:noProof w:val="0"/>
          <w:sz w:val="22"/>
          <w:szCs w:val="22"/>
        </w:rPr>
        <w:tab/>
      </w:r>
      <w:r w:rsidRPr="001C5CF7">
        <w:rPr>
          <w:rFonts w:cs="Arial"/>
          <w:bCs/>
          <w:sz w:val="22"/>
          <w:szCs w:val="22"/>
        </w:rPr>
        <w:tab/>
        <w:t xml:space="preserve"> </w:t>
      </w:r>
      <w:r w:rsidR="00686C7C" w:rsidRPr="00D23079">
        <w:rPr>
          <w:rFonts w:cs="Arial"/>
          <w:bCs/>
          <w:sz w:val="22"/>
          <w:szCs w:val="22"/>
        </w:rPr>
        <w:t>S1-223069</w:t>
      </w:r>
    </w:p>
    <w:p w14:paraId="53979311" w14:textId="342F015F" w:rsidR="004E3939" w:rsidRPr="00DA53A0" w:rsidRDefault="00B90F53" w:rsidP="004E3939">
      <w:pPr>
        <w:pStyle w:val="a3"/>
        <w:rPr>
          <w:sz w:val="22"/>
          <w:szCs w:val="22"/>
        </w:rPr>
      </w:pPr>
      <w:r>
        <w:rPr>
          <w:rFonts w:eastAsia="MS Mincho" w:cs="Arial"/>
          <w:sz w:val="24"/>
          <w:szCs w:val="24"/>
          <w:lang w:eastAsia="ja-JP"/>
        </w:rPr>
        <w:t xml:space="preserve">Toulouse, France, 14 Nov – 18 Nov </w:t>
      </w:r>
      <w:r w:rsidRPr="008359CD">
        <w:rPr>
          <w:rFonts w:eastAsia="MS Mincho" w:cs="Arial"/>
          <w:sz w:val="24"/>
          <w:szCs w:val="24"/>
          <w:lang w:eastAsia="ja-JP"/>
        </w:rPr>
        <w:t>2022</w:t>
      </w:r>
    </w:p>
    <w:p w14:paraId="78F1D8ED" w14:textId="77777777" w:rsidR="00B97703" w:rsidRDefault="00B97703">
      <w:pPr>
        <w:rPr>
          <w:rFonts w:ascii="Arial" w:hAnsi="Arial" w:cs="Arial"/>
        </w:rPr>
      </w:pPr>
    </w:p>
    <w:p w14:paraId="711BEF8F" w14:textId="5E483246" w:rsidR="004E3939" w:rsidRPr="00304DEF" w:rsidRDefault="004E3939" w:rsidP="004E3939">
      <w:pPr>
        <w:spacing w:after="60"/>
        <w:ind w:left="1985" w:hanging="1985"/>
        <w:rPr>
          <w:rFonts w:ascii="Arial" w:hAnsi="Arial" w:cs="Arial"/>
          <w:b/>
          <w:sz w:val="22"/>
          <w:szCs w:val="22"/>
        </w:rPr>
      </w:pPr>
      <w:r w:rsidRPr="00304DEF">
        <w:rPr>
          <w:rFonts w:ascii="Arial" w:hAnsi="Arial" w:cs="Arial"/>
          <w:b/>
          <w:sz w:val="22"/>
          <w:szCs w:val="22"/>
        </w:rPr>
        <w:t>Title:</w:t>
      </w:r>
      <w:r w:rsidRPr="00304DEF">
        <w:rPr>
          <w:rFonts w:ascii="Arial" w:hAnsi="Arial" w:cs="Arial"/>
          <w:b/>
          <w:sz w:val="22"/>
          <w:szCs w:val="22"/>
        </w:rPr>
        <w:tab/>
      </w:r>
      <w:r w:rsidR="00B90F53">
        <w:rPr>
          <w:rFonts w:ascii="Arial" w:hAnsi="Arial" w:cs="Arial"/>
          <w:b/>
          <w:sz w:val="22"/>
          <w:szCs w:val="22"/>
        </w:rPr>
        <w:t xml:space="preserve">Reply </w:t>
      </w:r>
      <w:r w:rsidRPr="00304DEF">
        <w:rPr>
          <w:rFonts w:ascii="Arial" w:hAnsi="Arial" w:cs="Arial"/>
          <w:b/>
          <w:sz w:val="22"/>
          <w:szCs w:val="22"/>
        </w:rPr>
        <w:t xml:space="preserve">LS on </w:t>
      </w:r>
      <w:r w:rsidR="00B90F53">
        <w:rPr>
          <w:rFonts w:ascii="Arial" w:hAnsi="Arial" w:cs="Arial"/>
          <w:b/>
          <w:bCs/>
          <w:sz w:val="22"/>
          <w:szCs w:val="22"/>
        </w:rPr>
        <w:t>PIN Management</w:t>
      </w:r>
    </w:p>
    <w:p w14:paraId="57C23DB4" w14:textId="60DF44CB" w:rsidR="00B97703" w:rsidRPr="00B90F53" w:rsidRDefault="00B97703">
      <w:pPr>
        <w:spacing w:after="60"/>
        <w:ind w:left="1985" w:hanging="1985"/>
        <w:rPr>
          <w:rFonts w:ascii="Arial" w:hAnsi="Arial" w:cs="Arial"/>
          <w:b/>
          <w:sz w:val="22"/>
          <w:szCs w:val="22"/>
        </w:rPr>
      </w:pPr>
      <w:bookmarkStart w:id="3" w:name="OLE_LINK57"/>
      <w:bookmarkStart w:id="4" w:name="OLE_LINK58"/>
      <w:r w:rsidRPr="00304DEF">
        <w:rPr>
          <w:rFonts w:ascii="Arial" w:hAnsi="Arial" w:cs="Arial"/>
          <w:b/>
          <w:sz w:val="22"/>
          <w:szCs w:val="22"/>
        </w:rPr>
        <w:t>Response to:</w:t>
      </w:r>
      <w:r w:rsidRPr="00B90F53">
        <w:rPr>
          <w:rFonts w:ascii="Arial" w:hAnsi="Arial" w:cs="Arial"/>
          <w:b/>
          <w:sz w:val="22"/>
          <w:szCs w:val="22"/>
        </w:rPr>
        <w:tab/>
        <w:t xml:space="preserve">LS </w:t>
      </w:r>
      <w:r w:rsidR="00B90F53" w:rsidRPr="00B90F53">
        <w:rPr>
          <w:rFonts w:ascii="Arial" w:hAnsi="Arial" w:cs="Arial"/>
          <w:b/>
          <w:sz w:val="22"/>
          <w:szCs w:val="22"/>
        </w:rPr>
        <w:t>S6-222870</w:t>
      </w:r>
      <w:r w:rsidR="00B90F53">
        <w:rPr>
          <w:rFonts w:ascii="Arial" w:hAnsi="Arial" w:cs="Arial"/>
          <w:b/>
          <w:sz w:val="22"/>
          <w:szCs w:val="22"/>
        </w:rPr>
        <w:t>/S1-22xxxx</w:t>
      </w:r>
      <w:r w:rsidRPr="00B90F53">
        <w:rPr>
          <w:rFonts w:ascii="Arial" w:hAnsi="Arial" w:cs="Arial"/>
          <w:b/>
          <w:sz w:val="22"/>
          <w:szCs w:val="22"/>
        </w:rPr>
        <w:t xml:space="preserve"> on </w:t>
      </w:r>
      <w:r w:rsidR="00B90F53" w:rsidRPr="00B90F53">
        <w:rPr>
          <w:rFonts w:ascii="Arial" w:hAnsi="Arial" w:cs="Arial"/>
          <w:b/>
          <w:sz w:val="22"/>
          <w:szCs w:val="22"/>
        </w:rPr>
        <w:t xml:space="preserve">PIN Management </w:t>
      </w:r>
      <w:r w:rsidRPr="00B90F53">
        <w:rPr>
          <w:rFonts w:ascii="Arial" w:hAnsi="Arial" w:cs="Arial"/>
          <w:b/>
          <w:sz w:val="22"/>
          <w:szCs w:val="22"/>
        </w:rPr>
        <w:t xml:space="preserve">from </w:t>
      </w:r>
      <w:r w:rsidR="00B90F53" w:rsidRPr="00B90F53">
        <w:rPr>
          <w:rFonts w:ascii="Arial" w:hAnsi="Arial" w:cs="Arial"/>
          <w:b/>
          <w:sz w:val="22"/>
          <w:szCs w:val="22"/>
        </w:rPr>
        <w:t>SA6</w:t>
      </w:r>
    </w:p>
    <w:p w14:paraId="51C60CDD" w14:textId="25CAADDB" w:rsidR="00B97703" w:rsidRPr="00304DEF"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304DEF">
        <w:rPr>
          <w:rFonts w:ascii="Arial" w:hAnsi="Arial" w:cs="Arial"/>
          <w:b/>
          <w:sz w:val="22"/>
          <w:szCs w:val="22"/>
        </w:rPr>
        <w:t>Release:</w:t>
      </w:r>
      <w:r w:rsidRPr="00304DEF">
        <w:rPr>
          <w:rFonts w:ascii="Arial" w:hAnsi="Arial" w:cs="Arial"/>
          <w:b/>
          <w:bCs/>
          <w:sz w:val="22"/>
          <w:szCs w:val="22"/>
        </w:rPr>
        <w:tab/>
      </w:r>
      <w:r w:rsidR="00B90F53">
        <w:rPr>
          <w:rFonts w:ascii="Arial" w:hAnsi="Arial" w:cs="Arial"/>
          <w:b/>
          <w:bCs/>
          <w:sz w:val="22"/>
          <w:szCs w:val="22"/>
        </w:rPr>
        <w:t>Rel-18</w:t>
      </w:r>
    </w:p>
    <w:bookmarkEnd w:id="5"/>
    <w:bookmarkEnd w:id="6"/>
    <w:bookmarkEnd w:id="7"/>
    <w:p w14:paraId="35E85865" w14:textId="605AB5D8" w:rsidR="00B97703" w:rsidRPr="00304DEF" w:rsidRDefault="00B97703">
      <w:pPr>
        <w:spacing w:after="60"/>
        <w:ind w:left="1985" w:hanging="1985"/>
        <w:rPr>
          <w:rFonts w:ascii="Arial" w:hAnsi="Arial" w:cs="Arial"/>
          <w:b/>
          <w:bCs/>
          <w:sz w:val="22"/>
          <w:szCs w:val="22"/>
        </w:rPr>
      </w:pPr>
      <w:r w:rsidRPr="00304DEF">
        <w:rPr>
          <w:rFonts w:ascii="Arial" w:hAnsi="Arial" w:cs="Arial"/>
          <w:b/>
          <w:sz w:val="22"/>
          <w:szCs w:val="22"/>
        </w:rPr>
        <w:t>Work Item:</w:t>
      </w:r>
      <w:r w:rsidRPr="00304DEF">
        <w:rPr>
          <w:rFonts w:ascii="Arial" w:hAnsi="Arial" w:cs="Arial"/>
          <w:b/>
          <w:bCs/>
          <w:sz w:val="22"/>
          <w:szCs w:val="22"/>
        </w:rPr>
        <w:tab/>
      </w:r>
      <w:r w:rsidR="00B90F53" w:rsidRPr="00B90F53">
        <w:rPr>
          <w:rFonts w:ascii="Arial" w:hAnsi="Arial" w:cs="Arial"/>
          <w:b/>
          <w:bCs/>
          <w:sz w:val="22"/>
          <w:szCs w:val="22"/>
        </w:rPr>
        <w:t>PIRates</w:t>
      </w:r>
      <w:r w:rsidR="00B90F53">
        <w:rPr>
          <w:rFonts w:ascii="Arial" w:hAnsi="Arial" w:cs="Arial"/>
          <w:b/>
          <w:bCs/>
          <w:sz w:val="22"/>
          <w:szCs w:val="22"/>
        </w:rPr>
        <w:t>,</w:t>
      </w:r>
      <w:r w:rsidR="00B90F53" w:rsidRPr="00B90F53">
        <w:rPr>
          <w:rFonts w:ascii="Arial" w:hAnsi="Arial" w:cs="Arial"/>
          <w:b/>
          <w:bCs/>
          <w:sz w:val="22"/>
          <w:szCs w:val="22"/>
        </w:rPr>
        <w:t xml:space="preserve"> </w:t>
      </w:r>
      <w:r w:rsidR="00B90F53">
        <w:rPr>
          <w:rFonts w:ascii="Arial" w:hAnsi="Arial" w:cs="Arial"/>
          <w:b/>
          <w:bCs/>
          <w:sz w:val="22"/>
          <w:szCs w:val="22"/>
        </w:rPr>
        <w:t>FS_PINAPP</w:t>
      </w:r>
    </w:p>
    <w:p w14:paraId="2D93F9ED" w14:textId="77777777" w:rsidR="00B97703" w:rsidRPr="00304DEF" w:rsidRDefault="00B97703">
      <w:pPr>
        <w:spacing w:after="60"/>
        <w:ind w:left="1985" w:hanging="1985"/>
        <w:rPr>
          <w:rFonts w:ascii="Arial" w:hAnsi="Arial" w:cs="Arial"/>
          <w:b/>
          <w:sz w:val="22"/>
          <w:szCs w:val="22"/>
        </w:rPr>
      </w:pPr>
    </w:p>
    <w:p w14:paraId="20E7CDC5" w14:textId="7FD29FCC" w:rsidR="00B97703" w:rsidRPr="00304DEF" w:rsidRDefault="004E3939" w:rsidP="004E3939">
      <w:pPr>
        <w:spacing w:after="60"/>
        <w:ind w:left="1985" w:hanging="1985"/>
        <w:rPr>
          <w:rFonts w:ascii="Arial" w:hAnsi="Arial" w:cs="Arial"/>
          <w:b/>
          <w:sz w:val="22"/>
          <w:szCs w:val="22"/>
        </w:rPr>
      </w:pPr>
      <w:r w:rsidRPr="00304DEF">
        <w:rPr>
          <w:rFonts w:ascii="Arial" w:hAnsi="Arial" w:cs="Arial"/>
          <w:b/>
          <w:sz w:val="22"/>
          <w:szCs w:val="22"/>
        </w:rPr>
        <w:t>Source:</w:t>
      </w:r>
      <w:r w:rsidRPr="00304DEF">
        <w:rPr>
          <w:rFonts w:ascii="Arial" w:hAnsi="Arial" w:cs="Arial"/>
          <w:b/>
          <w:sz w:val="22"/>
          <w:szCs w:val="22"/>
        </w:rPr>
        <w:tab/>
      </w:r>
      <w:r w:rsidR="001C5CF7" w:rsidRPr="00304DEF">
        <w:rPr>
          <w:rFonts w:ascii="Arial" w:hAnsi="Arial" w:cs="Arial"/>
          <w:b/>
          <w:sz w:val="22"/>
          <w:szCs w:val="22"/>
        </w:rPr>
        <w:t>SA1</w:t>
      </w:r>
    </w:p>
    <w:p w14:paraId="77CDBBC8" w14:textId="094CFC42" w:rsidR="00B97703" w:rsidRPr="00304DEF" w:rsidRDefault="00B97703">
      <w:pPr>
        <w:spacing w:after="60"/>
        <w:ind w:left="1985" w:hanging="1985"/>
        <w:rPr>
          <w:rFonts w:ascii="Arial" w:hAnsi="Arial" w:cs="Arial"/>
          <w:b/>
          <w:bCs/>
          <w:sz w:val="22"/>
          <w:szCs w:val="22"/>
        </w:rPr>
      </w:pPr>
      <w:r w:rsidRPr="00304DEF">
        <w:rPr>
          <w:rFonts w:ascii="Arial" w:hAnsi="Arial" w:cs="Arial"/>
          <w:b/>
          <w:sz w:val="22"/>
          <w:szCs w:val="22"/>
        </w:rPr>
        <w:t>To:</w:t>
      </w:r>
      <w:r w:rsidRPr="00304DEF">
        <w:rPr>
          <w:rFonts w:ascii="Arial" w:hAnsi="Arial" w:cs="Arial"/>
          <w:b/>
          <w:bCs/>
          <w:sz w:val="22"/>
          <w:szCs w:val="22"/>
        </w:rPr>
        <w:tab/>
      </w:r>
      <w:r w:rsidR="00B90F53">
        <w:rPr>
          <w:rFonts w:ascii="Arial" w:hAnsi="Arial" w:cs="Arial"/>
          <w:b/>
          <w:bCs/>
          <w:sz w:val="22"/>
          <w:szCs w:val="22"/>
        </w:rPr>
        <w:t>SA6</w:t>
      </w:r>
    </w:p>
    <w:p w14:paraId="2AA9D0DB" w14:textId="243A190D" w:rsidR="00B97703" w:rsidRPr="00304DEF" w:rsidRDefault="00B97703">
      <w:pPr>
        <w:spacing w:after="60"/>
        <w:ind w:left="1985" w:hanging="1985"/>
        <w:rPr>
          <w:rFonts w:ascii="Arial" w:hAnsi="Arial" w:cs="Arial"/>
          <w:b/>
          <w:bCs/>
          <w:sz w:val="22"/>
          <w:szCs w:val="22"/>
        </w:rPr>
      </w:pPr>
      <w:bookmarkStart w:id="8" w:name="OLE_LINK45"/>
      <w:bookmarkStart w:id="9" w:name="OLE_LINK46"/>
      <w:r w:rsidRPr="00304DEF">
        <w:rPr>
          <w:rFonts w:ascii="Arial" w:hAnsi="Arial" w:cs="Arial"/>
          <w:b/>
          <w:sz w:val="22"/>
          <w:szCs w:val="22"/>
        </w:rPr>
        <w:t>Cc:</w:t>
      </w:r>
      <w:r w:rsidRPr="00304DEF">
        <w:rPr>
          <w:rFonts w:ascii="Arial" w:hAnsi="Arial" w:cs="Arial"/>
          <w:b/>
          <w:bCs/>
          <w:sz w:val="22"/>
          <w:szCs w:val="22"/>
        </w:rPr>
        <w:tab/>
      </w:r>
      <w:bookmarkStart w:id="10" w:name="_GoBack"/>
      <w:bookmarkEnd w:id="10"/>
      <w:r w:rsidR="00BD2D42">
        <w:rPr>
          <w:rFonts w:ascii="Arial" w:hAnsi="Arial" w:cs="Arial"/>
          <w:b/>
          <w:bCs/>
          <w:sz w:val="22"/>
          <w:szCs w:val="22"/>
        </w:rPr>
        <w:t>SA2</w:t>
      </w:r>
    </w:p>
    <w:bookmarkEnd w:id="8"/>
    <w:bookmarkEnd w:id="9"/>
    <w:p w14:paraId="4FBE3C4C" w14:textId="77777777" w:rsidR="00B97703" w:rsidRPr="00304DEF" w:rsidRDefault="00B97703">
      <w:pPr>
        <w:spacing w:after="60"/>
        <w:ind w:left="1985" w:hanging="1985"/>
        <w:rPr>
          <w:rFonts w:ascii="Arial" w:hAnsi="Arial" w:cs="Arial"/>
          <w:bCs/>
        </w:rPr>
      </w:pPr>
    </w:p>
    <w:p w14:paraId="501C082D" w14:textId="3C21124E" w:rsidR="00B97703" w:rsidRPr="00304DEF" w:rsidRDefault="00B97703" w:rsidP="00B97703">
      <w:pPr>
        <w:spacing w:after="60"/>
        <w:ind w:left="1985" w:hanging="1985"/>
        <w:rPr>
          <w:rFonts w:ascii="Arial" w:hAnsi="Arial" w:cs="Arial"/>
          <w:b/>
          <w:bCs/>
          <w:sz w:val="22"/>
          <w:szCs w:val="22"/>
        </w:rPr>
      </w:pPr>
      <w:r w:rsidRPr="00304DEF">
        <w:rPr>
          <w:rFonts w:ascii="Arial" w:hAnsi="Arial" w:cs="Arial"/>
          <w:b/>
          <w:sz w:val="22"/>
          <w:szCs w:val="22"/>
        </w:rPr>
        <w:t>Contact person:</w:t>
      </w:r>
      <w:r w:rsidRPr="00304DEF">
        <w:rPr>
          <w:rFonts w:ascii="Arial" w:hAnsi="Arial" w:cs="Arial"/>
          <w:b/>
          <w:bCs/>
          <w:sz w:val="22"/>
          <w:szCs w:val="22"/>
        </w:rPr>
        <w:tab/>
      </w:r>
      <w:r w:rsidR="00B90F53">
        <w:rPr>
          <w:rFonts w:ascii="Arial" w:hAnsi="Arial" w:cs="Arial"/>
          <w:b/>
          <w:bCs/>
          <w:sz w:val="22"/>
          <w:szCs w:val="22"/>
        </w:rPr>
        <w:t xml:space="preserve">Yanchao </w:t>
      </w:r>
      <w:r w:rsidR="00B90F53">
        <w:rPr>
          <w:rFonts w:ascii="Arial" w:hAnsi="Arial" w:cs="Arial" w:hint="eastAsia"/>
          <w:b/>
          <w:bCs/>
          <w:sz w:val="22"/>
          <w:szCs w:val="22"/>
          <w:lang w:eastAsia="zh-CN"/>
        </w:rPr>
        <w:t>Kang</w:t>
      </w:r>
    </w:p>
    <w:p w14:paraId="5E7274A5" w14:textId="23DAC99E" w:rsidR="00B97703" w:rsidRPr="00304DEF" w:rsidRDefault="00B97703" w:rsidP="00B97703">
      <w:pPr>
        <w:spacing w:after="60"/>
        <w:ind w:left="1985" w:hanging="1985"/>
        <w:rPr>
          <w:rFonts w:ascii="Arial" w:hAnsi="Arial" w:cs="Arial"/>
          <w:b/>
          <w:bCs/>
          <w:sz w:val="22"/>
          <w:szCs w:val="22"/>
        </w:rPr>
      </w:pPr>
      <w:r w:rsidRPr="00304DEF">
        <w:rPr>
          <w:rFonts w:ascii="Arial" w:hAnsi="Arial" w:cs="Arial"/>
          <w:b/>
          <w:bCs/>
          <w:sz w:val="22"/>
          <w:szCs w:val="22"/>
        </w:rPr>
        <w:tab/>
      </w:r>
      <w:r w:rsidR="00B90F53">
        <w:rPr>
          <w:rFonts w:ascii="Arial" w:hAnsi="Arial" w:cs="Arial" w:hint="eastAsia"/>
          <w:b/>
          <w:bCs/>
          <w:sz w:val="22"/>
          <w:szCs w:val="22"/>
          <w:lang w:eastAsia="zh-CN"/>
        </w:rPr>
        <w:t>kangyanchao@vivo.com</w:t>
      </w:r>
    </w:p>
    <w:p w14:paraId="67F1D706" w14:textId="1B758978" w:rsidR="00B97703" w:rsidRPr="004E3939" w:rsidRDefault="00B97703" w:rsidP="00B97703">
      <w:pPr>
        <w:spacing w:after="60"/>
        <w:ind w:left="1985" w:hanging="1985"/>
        <w:rPr>
          <w:rFonts w:ascii="Arial" w:hAnsi="Arial" w:cs="Arial"/>
          <w:b/>
          <w:bCs/>
          <w:sz w:val="22"/>
          <w:szCs w:val="22"/>
        </w:rPr>
      </w:pPr>
      <w:r w:rsidRPr="00304DEF">
        <w:rPr>
          <w:rFonts w:ascii="Arial" w:hAnsi="Arial" w:cs="Arial"/>
          <w:b/>
          <w:bCs/>
          <w:sz w:val="22"/>
          <w:szCs w:val="22"/>
        </w:rPr>
        <w:tab/>
      </w:r>
    </w:p>
    <w:p w14:paraId="43D2EF66"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af3"/>
            <w:rFonts w:ascii="Arial" w:hAnsi="Arial" w:cs="Arial"/>
            <w:b/>
            <w:sz w:val="22"/>
            <w:szCs w:val="22"/>
          </w:rPr>
          <w:t>mailto:3GPPLiaison@etsi.org</w:t>
        </w:r>
      </w:hyperlink>
    </w:p>
    <w:p w14:paraId="0E36FD51" w14:textId="77777777" w:rsidR="00383545" w:rsidRDefault="00383545">
      <w:pPr>
        <w:spacing w:after="60"/>
        <w:ind w:left="1985" w:hanging="1985"/>
        <w:rPr>
          <w:rFonts w:ascii="Arial" w:hAnsi="Arial" w:cs="Arial"/>
          <w:b/>
        </w:rPr>
      </w:pPr>
    </w:p>
    <w:p w14:paraId="6EA0B70F" w14:textId="3F9936D9" w:rsidR="00B97703" w:rsidRDefault="00B97703">
      <w:pPr>
        <w:spacing w:after="60"/>
        <w:ind w:left="1985" w:hanging="1985"/>
        <w:rPr>
          <w:rFonts w:ascii="Arial" w:hAnsi="Arial" w:cs="Arial"/>
          <w:bCs/>
        </w:rPr>
      </w:pPr>
      <w:r>
        <w:rPr>
          <w:rFonts w:ascii="Arial" w:hAnsi="Arial" w:cs="Arial"/>
          <w:b/>
        </w:rPr>
        <w:t>Attachments:</w:t>
      </w:r>
      <w:r w:rsidR="00B90F53">
        <w:rPr>
          <w:rFonts w:ascii="Arial" w:hAnsi="Arial" w:cs="Arial"/>
          <w:bCs/>
        </w:rPr>
        <w:tab/>
      </w:r>
      <w:r w:rsidR="00B90F53">
        <w:rPr>
          <w:rFonts w:ascii="Arial" w:hAnsi="Arial" w:cs="Arial" w:hint="eastAsia"/>
          <w:bCs/>
          <w:lang w:eastAsia="zh-CN"/>
        </w:rPr>
        <w:t>None</w:t>
      </w:r>
    </w:p>
    <w:p w14:paraId="269BA1DA" w14:textId="77777777" w:rsidR="00B97703" w:rsidRDefault="00B97703">
      <w:pPr>
        <w:rPr>
          <w:rFonts w:ascii="Arial" w:hAnsi="Arial" w:cs="Arial"/>
        </w:rPr>
      </w:pPr>
    </w:p>
    <w:p w14:paraId="3B9CF526" w14:textId="77777777" w:rsidR="00B97703" w:rsidRDefault="000F6242" w:rsidP="00B97703">
      <w:pPr>
        <w:pStyle w:val="1"/>
      </w:pPr>
      <w:r>
        <w:t>1</w:t>
      </w:r>
      <w:r w:rsidR="002F1940">
        <w:tab/>
      </w:r>
      <w:r>
        <w:t>Overall description</w:t>
      </w:r>
    </w:p>
    <w:p w14:paraId="09F0847E" w14:textId="03E18FF9" w:rsidR="00B90F53" w:rsidRPr="00B90F53" w:rsidRDefault="00B90F53" w:rsidP="000F6242">
      <w:pPr>
        <w:rPr>
          <w:rFonts w:eastAsia="宋体"/>
        </w:rPr>
      </w:pPr>
      <w:r w:rsidRPr="00B90F53">
        <w:rPr>
          <w:rFonts w:eastAsia="宋体" w:hint="eastAsia"/>
        </w:rPr>
        <w:t>SA1</w:t>
      </w:r>
      <w:r w:rsidRPr="00B90F53">
        <w:rPr>
          <w:rFonts w:eastAsia="宋体"/>
        </w:rPr>
        <w:t xml:space="preserve"> </w:t>
      </w:r>
      <w:r w:rsidRPr="00B90F53">
        <w:rPr>
          <w:rFonts w:eastAsia="宋体" w:hint="eastAsia"/>
        </w:rPr>
        <w:t>thanks</w:t>
      </w:r>
      <w:r w:rsidRPr="00B90F53">
        <w:rPr>
          <w:rFonts w:eastAsia="宋体"/>
        </w:rPr>
        <w:t xml:space="preserve"> </w:t>
      </w:r>
      <w:r w:rsidRPr="00B90F53">
        <w:rPr>
          <w:rFonts w:eastAsia="宋体" w:hint="eastAsia"/>
        </w:rPr>
        <w:t>SA6</w:t>
      </w:r>
      <w:r w:rsidRPr="00B90F53">
        <w:rPr>
          <w:rFonts w:eastAsia="宋体"/>
        </w:rPr>
        <w:t xml:space="preserve"> </w:t>
      </w:r>
      <w:r w:rsidRPr="00B90F53">
        <w:rPr>
          <w:rFonts w:eastAsia="宋体" w:hint="eastAsia"/>
        </w:rPr>
        <w:t>for</w:t>
      </w:r>
      <w:r w:rsidRPr="00B90F53">
        <w:rPr>
          <w:rFonts w:eastAsia="宋体"/>
        </w:rPr>
        <w:t xml:space="preserve"> </w:t>
      </w:r>
      <w:r w:rsidRPr="00B90F53">
        <w:rPr>
          <w:rFonts w:eastAsia="宋体" w:hint="eastAsia"/>
        </w:rPr>
        <w:t>the</w:t>
      </w:r>
      <w:r w:rsidRPr="00B90F53">
        <w:rPr>
          <w:rFonts w:eastAsia="宋体"/>
        </w:rPr>
        <w:t xml:space="preserve"> </w:t>
      </w:r>
      <w:r w:rsidRPr="00B90F53">
        <w:rPr>
          <w:rFonts w:eastAsia="宋体" w:hint="eastAsia"/>
        </w:rPr>
        <w:t>LS</w:t>
      </w:r>
      <w:r w:rsidRPr="00B90F53">
        <w:rPr>
          <w:rFonts w:eastAsia="宋体"/>
        </w:rPr>
        <w:t xml:space="preserve"> </w:t>
      </w:r>
      <w:r w:rsidRPr="00B90F53">
        <w:rPr>
          <w:rFonts w:eastAsia="宋体" w:hint="eastAsia"/>
        </w:rPr>
        <w:t>on</w:t>
      </w:r>
      <w:r w:rsidRPr="00B90F53">
        <w:rPr>
          <w:rFonts w:eastAsia="宋体"/>
        </w:rPr>
        <w:t xml:space="preserve"> PIN Management</w:t>
      </w:r>
      <w:r>
        <w:rPr>
          <w:rFonts w:eastAsia="宋体"/>
        </w:rPr>
        <w:t xml:space="preserve"> </w:t>
      </w:r>
      <w:r>
        <w:rPr>
          <w:rFonts w:eastAsia="宋体" w:hint="eastAsia"/>
        </w:rPr>
        <w:t>in</w:t>
      </w:r>
      <w:r>
        <w:rPr>
          <w:rFonts w:eastAsia="宋体"/>
        </w:rPr>
        <w:t xml:space="preserve"> S6</w:t>
      </w:r>
      <w:r w:rsidRPr="00B90F53">
        <w:rPr>
          <w:rFonts w:eastAsia="宋体"/>
        </w:rPr>
        <w:t>-222870/S1-22xxxx</w:t>
      </w:r>
      <w:r>
        <w:rPr>
          <w:rFonts w:eastAsia="宋体" w:hint="eastAsia"/>
          <w:lang w:eastAsia="zh-CN"/>
        </w:rPr>
        <w:t>.</w:t>
      </w:r>
      <w:r>
        <w:rPr>
          <w:rFonts w:eastAsia="宋体"/>
          <w:lang w:eastAsia="zh-CN"/>
        </w:rPr>
        <w:t xml:space="preserve"> SA1 has discussed the questions to SA1 provided in the LS and provided the following answers</w:t>
      </w:r>
      <w:r w:rsidR="00C7520A">
        <w:rPr>
          <w:rFonts w:eastAsia="宋体"/>
          <w:lang w:eastAsia="zh-CN"/>
        </w:rPr>
        <w:t>:</w:t>
      </w:r>
    </w:p>
    <w:p w14:paraId="3F8DAE11" w14:textId="395B8BC2" w:rsidR="00B90F53" w:rsidRDefault="00B90F53" w:rsidP="00B90F53">
      <w:pPr>
        <w:pStyle w:val="TF"/>
        <w:keepNext/>
        <w:spacing w:before="120" w:after="120"/>
        <w:jc w:val="left"/>
        <w:rPr>
          <w:rFonts w:ascii="Times New Roman" w:hAnsi="Times New Roman"/>
          <w:b w:val="0"/>
        </w:rPr>
      </w:pPr>
      <w:r>
        <w:rPr>
          <w:rFonts w:cs="Arial"/>
          <w:lang w:val="en-US"/>
        </w:rPr>
        <w:t>Question</w:t>
      </w:r>
      <w:r w:rsidRPr="00BA1234">
        <w:rPr>
          <w:rFonts w:eastAsia="Yu Mincho" w:cs="Arial"/>
          <w:lang w:val="en-US" w:eastAsia="zh-CN"/>
        </w:rPr>
        <w:t xml:space="preserve"> 1 to SA</w:t>
      </w:r>
      <w:r>
        <w:rPr>
          <w:rFonts w:eastAsia="Yu Mincho" w:cs="Arial"/>
          <w:lang w:val="en-US" w:eastAsia="zh-CN"/>
        </w:rPr>
        <w:t>1</w:t>
      </w:r>
      <w:r w:rsidRPr="00BA1234">
        <w:rPr>
          <w:rFonts w:eastAsia="Yu Mincho" w:cs="Arial"/>
          <w:b w:val="0"/>
          <w:lang w:val="en-US" w:eastAsia="zh-CN"/>
        </w:rPr>
        <w:t xml:space="preserve">: </w:t>
      </w:r>
      <w:r w:rsidRPr="00EC26E0">
        <w:rPr>
          <w:rFonts w:ascii="Times New Roman" w:hAnsi="Times New Roman"/>
          <w:b w:val="0"/>
        </w:rPr>
        <w:t xml:space="preserve">Whether the requirement “Establishing duration of the PIN” can also be considered to include </w:t>
      </w:r>
      <w:r>
        <w:rPr>
          <w:rFonts w:ascii="Times New Roman" w:hAnsi="Times New Roman"/>
          <w:b w:val="0"/>
        </w:rPr>
        <w:t>a</w:t>
      </w:r>
      <w:r w:rsidRPr="00EC26E0">
        <w:rPr>
          <w:rFonts w:ascii="Times New Roman" w:hAnsi="Times New Roman"/>
          <w:b w:val="0"/>
        </w:rPr>
        <w:t xml:space="preserve"> </w:t>
      </w:r>
      <w:r>
        <w:rPr>
          <w:rFonts w:ascii="Times New Roman" w:hAnsi="Times New Roman"/>
          <w:b w:val="0"/>
        </w:rPr>
        <w:t xml:space="preserve">scheduled </w:t>
      </w:r>
      <w:r w:rsidRPr="00EC26E0">
        <w:rPr>
          <w:rFonts w:ascii="Times New Roman" w:hAnsi="Times New Roman"/>
          <w:b w:val="0"/>
        </w:rPr>
        <w:t>validity</w:t>
      </w:r>
      <w:r>
        <w:rPr>
          <w:rFonts w:ascii="Times New Roman" w:hAnsi="Times New Roman"/>
          <w:b w:val="0"/>
        </w:rPr>
        <w:t xml:space="preserve"> period</w:t>
      </w:r>
      <w:r w:rsidRPr="00EC26E0">
        <w:rPr>
          <w:rFonts w:ascii="Times New Roman" w:hAnsi="Times New Roman"/>
          <w:b w:val="0"/>
        </w:rPr>
        <w:t xml:space="preserve"> such as “Valid during particular time of the day”, “Valid only during weekdays” etc.?</w:t>
      </w:r>
    </w:p>
    <w:p w14:paraId="63020FED" w14:textId="2F3A3041" w:rsidR="00C7520A" w:rsidRDefault="00B90F53" w:rsidP="00C7520A">
      <w:pPr>
        <w:rPr>
          <w:noProof/>
        </w:rPr>
      </w:pPr>
      <w:r w:rsidRPr="00B90F53">
        <w:rPr>
          <w:rFonts w:eastAsia="宋体"/>
        </w:rPr>
        <w:t>Answer to Q1: yes.</w:t>
      </w:r>
      <w:r w:rsidR="00C7520A">
        <w:rPr>
          <w:rFonts w:eastAsia="宋体"/>
        </w:rPr>
        <w:t xml:space="preserve"> </w:t>
      </w:r>
      <w:r w:rsidR="00D23079">
        <w:rPr>
          <w:rFonts w:eastAsia="宋体" w:hint="eastAsia"/>
          <w:lang w:eastAsia="zh-CN"/>
        </w:rPr>
        <w:t>TS22.261</w:t>
      </w:r>
      <w:r w:rsidR="00D23079">
        <w:rPr>
          <w:rFonts w:eastAsia="宋体"/>
        </w:rPr>
        <w:t xml:space="preserve"> </w:t>
      </w:r>
      <w:r w:rsidR="00D23079">
        <w:rPr>
          <w:rFonts w:eastAsia="宋体" w:hint="eastAsia"/>
          <w:lang w:eastAsia="zh-CN"/>
        </w:rPr>
        <w:t>captures</w:t>
      </w:r>
      <w:r w:rsidR="00D23079">
        <w:rPr>
          <w:rFonts w:eastAsia="宋体"/>
        </w:rPr>
        <w:t xml:space="preserve"> </w:t>
      </w:r>
      <w:r w:rsidR="00D23079">
        <w:rPr>
          <w:rFonts w:eastAsia="宋体" w:hint="eastAsia"/>
          <w:lang w:eastAsia="zh-CN"/>
        </w:rPr>
        <w:t>requirement</w:t>
      </w:r>
      <w:r w:rsidR="00D23079">
        <w:rPr>
          <w:rFonts w:eastAsia="宋体"/>
          <w:lang w:eastAsia="zh-CN"/>
        </w:rPr>
        <w:t xml:space="preserve"> </w:t>
      </w:r>
      <w:r w:rsidR="00D23079">
        <w:rPr>
          <w:rFonts w:eastAsia="宋体" w:hint="eastAsia"/>
          <w:lang w:eastAsia="zh-CN"/>
        </w:rPr>
        <w:t>for</w:t>
      </w:r>
      <w:r w:rsidR="00D23079">
        <w:rPr>
          <w:rFonts w:eastAsia="宋体"/>
          <w:lang w:eastAsia="zh-CN"/>
        </w:rPr>
        <w:t xml:space="preserve"> </w:t>
      </w:r>
      <w:r w:rsidR="00D23079">
        <w:rPr>
          <w:rFonts w:eastAsia="宋体" w:hint="eastAsia"/>
          <w:lang w:eastAsia="zh-CN"/>
        </w:rPr>
        <w:t>life</w:t>
      </w:r>
      <w:r w:rsidR="00D23079">
        <w:rPr>
          <w:rFonts w:eastAsia="宋体"/>
          <w:lang w:eastAsia="zh-CN"/>
        </w:rPr>
        <w:t xml:space="preserve"> </w:t>
      </w:r>
      <w:r w:rsidR="00D23079">
        <w:rPr>
          <w:rFonts w:eastAsia="宋体" w:hint="eastAsia"/>
          <w:lang w:eastAsia="zh-CN"/>
        </w:rPr>
        <w:t>span</w:t>
      </w:r>
      <w:r w:rsidR="00D23079">
        <w:rPr>
          <w:rFonts w:eastAsia="宋体"/>
          <w:lang w:eastAsia="zh-CN"/>
        </w:rPr>
        <w:t xml:space="preserve"> </w:t>
      </w:r>
      <w:r w:rsidR="00D23079">
        <w:rPr>
          <w:rFonts w:eastAsia="宋体" w:hint="eastAsia"/>
          <w:lang w:eastAsia="zh-CN"/>
        </w:rPr>
        <w:t>information</w:t>
      </w:r>
      <w:r w:rsidR="00D23079">
        <w:rPr>
          <w:rFonts w:eastAsia="宋体"/>
          <w:lang w:eastAsia="zh-CN"/>
        </w:rPr>
        <w:t xml:space="preserve"> </w:t>
      </w:r>
      <w:r w:rsidR="00D23079">
        <w:rPr>
          <w:rFonts w:eastAsia="宋体" w:hint="eastAsia"/>
          <w:lang w:eastAsia="zh-CN"/>
        </w:rPr>
        <w:t>of</w:t>
      </w:r>
      <w:r w:rsidR="00D23079">
        <w:rPr>
          <w:rFonts w:eastAsia="宋体"/>
          <w:lang w:eastAsia="zh-CN"/>
        </w:rPr>
        <w:t xml:space="preserve"> </w:t>
      </w:r>
      <w:r w:rsidR="00D23079">
        <w:rPr>
          <w:rFonts w:eastAsia="宋体" w:hint="eastAsia"/>
          <w:lang w:eastAsia="zh-CN"/>
        </w:rPr>
        <w:t>PIN</w:t>
      </w:r>
      <w:r w:rsidR="00D23079">
        <w:rPr>
          <w:rFonts w:eastAsia="宋体"/>
          <w:lang w:eastAsia="zh-CN"/>
        </w:rPr>
        <w:t xml:space="preserve"> </w:t>
      </w:r>
      <w:r w:rsidR="00D23079">
        <w:rPr>
          <w:rFonts w:eastAsia="宋体" w:hint="eastAsia"/>
          <w:lang w:eastAsia="zh-CN"/>
        </w:rPr>
        <w:t>as</w:t>
      </w:r>
      <w:r w:rsidR="00D23079">
        <w:rPr>
          <w:rFonts w:eastAsia="宋体"/>
          <w:lang w:eastAsia="zh-CN"/>
        </w:rPr>
        <w:t xml:space="preserve"> </w:t>
      </w:r>
      <w:r w:rsidR="00D23079">
        <w:rPr>
          <w:rFonts w:eastAsia="宋体" w:hint="eastAsia"/>
          <w:lang w:eastAsia="zh-CN"/>
        </w:rPr>
        <w:t>following.</w:t>
      </w:r>
      <w:r w:rsidR="00D23079">
        <w:rPr>
          <w:rFonts w:eastAsia="宋体"/>
          <w:lang w:eastAsia="zh-CN"/>
        </w:rPr>
        <w:t xml:space="preserve"> </w:t>
      </w:r>
    </w:p>
    <w:p w14:paraId="080D5331" w14:textId="6659E92E" w:rsidR="00B90F53" w:rsidRDefault="00D23079" w:rsidP="00B90F53">
      <w:pPr>
        <w:rPr>
          <w:i/>
        </w:rPr>
      </w:pPr>
      <w:bookmarkStart w:id="11" w:name="OLE_LINK30"/>
      <w:r w:rsidRPr="00D23079">
        <w:rPr>
          <w:i/>
        </w:rPr>
        <w:t>5G system shall be able to support mechanism to provide life span information of the PIN to the authorized 3rd party or the PIN elements when the PIN is created for limited time span</w:t>
      </w:r>
      <w:bookmarkEnd w:id="11"/>
      <w:r w:rsidRPr="00D23079">
        <w:rPr>
          <w:i/>
        </w:rPr>
        <w:t>.</w:t>
      </w:r>
    </w:p>
    <w:p w14:paraId="22537310" w14:textId="6E7599FA" w:rsidR="00BD2D42" w:rsidRPr="00BD2D42" w:rsidRDefault="00BD2D42" w:rsidP="00B90F53">
      <w:pPr>
        <w:rPr>
          <w:noProof/>
        </w:rPr>
      </w:pPr>
      <w:r>
        <w:t>How to efficiently support creation and management of PIN is subject to SA6.</w:t>
      </w:r>
    </w:p>
    <w:p w14:paraId="4A1C0BA5" w14:textId="08736336" w:rsidR="00B90F53" w:rsidRDefault="00B90F53" w:rsidP="00B90F53">
      <w:pPr>
        <w:pStyle w:val="TF"/>
        <w:keepNext/>
        <w:spacing w:before="120" w:after="120"/>
        <w:jc w:val="left"/>
        <w:rPr>
          <w:rFonts w:ascii="Times New Roman" w:hAnsi="Times New Roman"/>
          <w:b w:val="0"/>
          <w:lang w:eastAsia="zh-CN"/>
        </w:rPr>
      </w:pPr>
      <w:r>
        <w:rPr>
          <w:rFonts w:cs="Arial"/>
          <w:lang w:val="en-US"/>
        </w:rPr>
        <w:t>Question</w:t>
      </w:r>
      <w:r>
        <w:rPr>
          <w:rFonts w:eastAsia="Yu Mincho" w:cs="Arial"/>
          <w:lang w:val="en-US" w:eastAsia="zh-CN"/>
        </w:rPr>
        <w:t xml:space="preserve"> 2</w:t>
      </w:r>
      <w:r w:rsidRPr="00BA1234">
        <w:rPr>
          <w:rFonts w:eastAsia="Yu Mincho" w:cs="Arial"/>
          <w:lang w:val="en-US" w:eastAsia="zh-CN"/>
        </w:rPr>
        <w:t xml:space="preserve"> to SA</w:t>
      </w:r>
      <w:r>
        <w:rPr>
          <w:rFonts w:eastAsia="Yu Mincho" w:cs="Arial"/>
          <w:lang w:val="en-US" w:eastAsia="zh-CN"/>
        </w:rPr>
        <w:t>1</w:t>
      </w:r>
      <w:r w:rsidRPr="00BA1234">
        <w:rPr>
          <w:rFonts w:eastAsia="Yu Mincho" w:cs="Arial"/>
          <w:b w:val="0"/>
          <w:lang w:val="en-US" w:eastAsia="zh-CN"/>
        </w:rPr>
        <w:t xml:space="preserve">: </w:t>
      </w:r>
      <w:r w:rsidRPr="00EC26E0">
        <w:rPr>
          <w:rFonts w:ascii="Times New Roman" w:hAnsi="Times New Roman"/>
          <w:b w:val="0"/>
        </w:rPr>
        <w:t>Whether the PIN owner or Admin can be able to suspend the PIN temporarily as part of PIN management?</w:t>
      </w:r>
    </w:p>
    <w:p w14:paraId="7B802F53" w14:textId="77A6B0F4" w:rsidR="00BD2D42" w:rsidRDefault="00B90F53" w:rsidP="00C7520A">
      <w:pPr>
        <w:rPr>
          <w:noProof/>
        </w:rPr>
      </w:pPr>
      <w:r>
        <w:rPr>
          <w:rFonts w:hint="eastAsia"/>
          <w:b/>
          <w:lang w:eastAsia="zh-CN"/>
        </w:rPr>
        <w:t>A</w:t>
      </w:r>
      <w:r>
        <w:rPr>
          <w:b/>
          <w:lang w:eastAsia="zh-CN"/>
        </w:rPr>
        <w:t>nswer to Q2: yes.</w:t>
      </w:r>
      <w:r w:rsidR="00C7520A" w:rsidRPr="00C7520A">
        <w:t xml:space="preserve"> </w:t>
      </w:r>
      <w:r w:rsidR="00D23079">
        <w:rPr>
          <w:rFonts w:eastAsia="宋体" w:hint="eastAsia"/>
          <w:lang w:eastAsia="zh-CN"/>
        </w:rPr>
        <w:t>TS22.261</w:t>
      </w:r>
      <w:r w:rsidR="00D23079">
        <w:rPr>
          <w:rFonts w:eastAsia="宋体"/>
        </w:rPr>
        <w:t xml:space="preserve"> </w:t>
      </w:r>
      <w:r w:rsidR="00D23079">
        <w:rPr>
          <w:rFonts w:eastAsia="宋体" w:hint="eastAsia"/>
          <w:lang w:eastAsia="zh-CN"/>
        </w:rPr>
        <w:t>captures</w:t>
      </w:r>
      <w:r w:rsidR="00D23079">
        <w:rPr>
          <w:rFonts w:eastAsia="宋体"/>
          <w:lang w:eastAsia="zh-CN"/>
        </w:rPr>
        <w:t xml:space="preserve"> requirement for deactivat</w:t>
      </w:r>
      <w:r w:rsidR="00BD2D42">
        <w:rPr>
          <w:rFonts w:eastAsia="宋体"/>
          <w:lang w:eastAsia="zh-CN"/>
        </w:rPr>
        <w:t xml:space="preserve">ion of </w:t>
      </w:r>
      <w:r w:rsidR="00BD2D42">
        <w:rPr>
          <w:noProof/>
        </w:rPr>
        <w:t>PRAS radio interface</w:t>
      </w:r>
      <w:r w:rsidR="00BD2D42">
        <w:rPr>
          <w:noProof/>
        </w:rPr>
        <w:t xml:space="preserve"> as following, the similar requiment could applied to PIN management.</w:t>
      </w:r>
    </w:p>
    <w:p w14:paraId="31E31EAD" w14:textId="77777777" w:rsidR="00BD2D42" w:rsidRPr="00BD2D42" w:rsidRDefault="00BD2D42" w:rsidP="00BD2D42">
      <w:pPr>
        <w:rPr>
          <w:i/>
          <w:noProof/>
        </w:rPr>
      </w:pPr>
      <w:r w:rsidRPr="00BD2D42">
        <w:rPr>
          <w:i/>
          <w:noProof/>
        </w:rPr>
        <w:t>When a CPN</w:t>
      </w:r>
      <w:r w:rsidRPr="00BD2D42">
        <w:rPr>
          <w:i/>
        </w:rPr>
        <w:t xml:space="preserve"> </w:t>
      </w:r>
      <w:r w:rsidRPr="00BD2D42">
        <w:rPr>
          <w:i/>
          <w:noProof/>
        </w:rPr>
        <w:t>has lost connectivity with the 5G network, the 5G system shall provide an operator-controlled mechanism to enable:</w:t>
      </w:r>
    </w:p>
    <w:p w14:paraId="711C9575" w14:textId="77777777" w:rsidR="00BD2D42" w:rsidRPr="00BD2D42" w:rsidRDefault="00BD2D42" w:rsidP="00BD2D42">
      <w:pPr>
        <w:pStyle w:val="B1"/>
        <w:ind w:firstLine="400"/>
        <w:rPr>
          <w:i/>
          <w:noProof/>
        </w:rPr>
      </w:pPr>
      <w:r w:rsidRPr="00BD2D42">
        <w:rPr>
          <w:i/>
          <w:noProof/>
        </w:rPr>
        <w:t>-</w:t>
      </w:r>
      <w:r w:rsidRPr="00BD2D42">
        <w:rPr>
          <w:i/>
          <w:noProof/>
        </w:rPr>
        <w:tab/>
        <w:t>in the default configuration, or under certain conditions configured by the operator, the PRAS radio interface shall be deactivated; and</w:t>
      </w:r>
    </w:p>
    <w:p w14:paraId="709E95B3" w14:textId="77777777" w:rsidR="00BD2D42" w:rsidRPr="00BD2D42" w:rsidRDefault="00BD2D42" w:rsidP="00BD2D42">
      <w:pPr>
        <w:pStyle w:val="B1"/>
        <w:ind w:firstLine="400"/>
        <w:rPr>
          <w:i/>
          <w:noProof/>
        </w:rPr>
      </w:pPr>
      <w:r w:rsidRPr="00BD2D42">
        <w:rPr>
          <w:i/>
          <w:noProof/>
        </w:rPr>
        <w:t>-</w:t>
      </w:r>
      <w:r w:rsidRPr="00BD2D42">
        <w:rPr>
          <w:i/>
          <w:noProof/>
        </w:rPr>
        <w:tab/>
        <w:t xml:space="preserve">under certain other conditions configured by the operator, the </w:t>
      </w:r>
      <w:r w:rsidRPr="00BD2D42">
        <w:rPr>
          <w:i/>
        </w:rPr>
        <w:t xml:space="preserve">CPN </w:t>
      </w:r>
      <w:r w:rsidRPr="00BD2D42">
        <w:rPr>
          <w:i/>
          <w:noProof/>
        </w:rPr>
        <w:t>shall continue existing intra-</w:t>
      </w:r>
      <w:r w:rsidRPr="00BD2D42">
        <w:rPr>
          <w:i/>
        </w:rPr>
        <w:t xml:space="preserve">CPN </w:t>
      </w:r>
      <w:r w:rsidRPr="00BD2D42">
        <w:rPr>
          <w:i/>
          <w:noProof/>
        </w:rPr>
        <w:t>communication, as long as no interaction with the 5G network is needed (e.g. refreshing security keys).</w:t>
      </w:r>
    </w:p>
    <w:p w14:paraId="46D4B69F" w14:textId="473C30D9" w:rsidR="00C7520A" w:rsidRDefault="00C7520A" w:rsidP="00C7520A">
      <w:pPr>
        <w:rPr>
          <w:noProof/>
        </w:rPr>
      </w:pPr>
      <w:r>
        <w:t>How to</w:t>
      </w:r>
      <w:r w:rsidR="00BD2D42" w:rsidRPr="00BD2D42">
        <w:t xml:space="preserve"> </w:t>
      </w:r>
      <w:r w:rsidR="00BD2D42">
        <w:t>efficiently</w:t>
      </w:r>
      <w:r>
        <w:t xml:space="preserve"> support creation and management of PIN is subject to SA6.</w:t>
      </w:r>
    </w:p>
    <w:p w14:paraId="20E3E395" w14:textId="77777777" w:rsidR="00B97703" w:rsidRDefault="002F1940" w:rsidP="000F6242">
      <w:pPr>
        <w:pStyle w:val="1"/>
      </w:pPr>
      <w:r>
        <w:t>2</w:t>
      </w:r>
      <w:r>
        <w:tab/>
      </w:r>
      <w:r w:rsidR="000F6242">
        <w:t>Actions</w:t>
      </w:r>
    </w:p>
    <w:p w14:paraId="619E7F6D" w14:textId="79068F49" w:rsidR="00B97703" w:rsidRDefault="00B97703">
      <w:pPr>
        <w:spacing w:after="120"/>
        <w:ind w:left="1985" w:hanging="1985"/>
        <w:rPr>
          <w:rFonts w:ascii="Arial" w:hAnsi="Arial" w:cs="Arial"/>
          <w:b/>
        </w:rPr>
      </w:pPr>
      <w:r w:rsidRPr="00304DEF">
        <w:rPr>
          <w:rFonts w:ascii="Arial" w:hAnsi="Arial" w:cs="Arial"/>
          <w:b/>
        </w:rPr>
        <w:t>To</w:t>
      </w:r>
      <w:r w:rsidR="000F6242" w:rsidRPr="00304DEF">
        <w:rPr>
          <w:rFonts w:ascii="Arial" w:hAnsi="Arial" w:cs="Arial"/>
          <w:b/>
        </w:rPr>
        <w:t xml:space="preserve"> </w:t>
      </w:r>
      <w:r w:rsidR="00B90F53">
        <w:rPr>
          <w:rFonts w:ascii="Arial" w:hAnsi="Arial" w:cs="Arial"/>
          <w:b/>
        </w:rPr>
        <w:t>SA6</w:t>
      </w:r>
    </w:p>
    <w:p w14:paraId="53373EDB" w14:textId="316F3EE0" w:rsidR="00B97703" w:rsidRDefault="00B97703" w:rsidP="00B90F53">
      <w:pPr>
        <w:spacing w:after="120"/>
        <w:ind w:left="993" w:hanging="993"/>
        <w:rPr>
          <w:rFonts w:ascii="Arial" w:hAnsi="Arial" w:cs="Arial"/>
        </w:rPr>
      </w:pPr>
      <w:r>
        <w:rPr>
          <w:rFonts w:ascii="Arial" w:hAnsi="Arial" w:cs="Arial"/>
          <w:b/>
        </w:rPr>
        <w:lastRenderedPageBreak/>
        <w:t xml:space="preserve">ACTION: </w:t>
      </w:r>
      <w:r w:rsidRPr="000F6242">
        <w:rPr>
          <w:rFonts w:ascii="Arial" w:hAnsi="Arial" w:cs="Arial"/>
          <w:b/>
          <w:color w:val="0070C0"/>
        </w:rPr>
        <w:tab/>
      </w:r>
      <w:r w:rsidR="00B90F53">
        <w:rPr>
          <w:rFonts w:ascii="Arial" w:hAnsi="Arial" w:cs="Arial"/>
          <w:lang w:val="en-US"/>
        </w:rPr>
        <w:t xml:space="preserve">SA1 kindly asks SA6 to </w:t>
      </w:r>
      <w:r w:rsidR="00B90F53">
        <w:rPr>
          <w:rFonts w:ascii="Arial" w:hAnsi="Arial" w:cs="Arial"/>
          <w:bCs/>
        </w:rPr>
        <w:t>take the above answer into account.</w:t>
      </w:r>
    </w:p>
    <w:p w14:paraId="0973494E" w14:textId="675376DF" w:rsidR="00B97703" w:rsidRPr="001C5CF7" w:rsidRDefault="00B97703" w:rsidP="000F6242">
      <w:pPr>
        <w:pStyle w:val="1"/>
        <w:rPr>
          <w:szCs w:val="36"/>
        </w:rPr>
      </w:pPr>
      <w:r w:rsidRPr="001C5CF7">
        <w:rPr>
          <w:szCs w:val="36"/>
        </w:rPr>
        <w:t>3</w:t>
      </w:r>
      <w:r w:rsidR="002F1940" w:rsidRPr="001C5CF7">
        <w:rPr>
          <w:szCs w:val="36"/>
        </w:rPr>
        <w:tab/>
      </w:r>
      <w:r w:rsidR="000F6242" w:rsidRPr="001C5CF7">
        <w:rPr>
          <w:szCs w:val="36"/>
        </w:rPr>
        <w:t xml:space="preserve">Dates of next </w:t>
      </w:r>
      <w:r w:rsidR="000F6242" w:rsidRPr="001C5CF7">
        <w:rPr>
          <w:rFonts w:cs="Arial"/>
          <w:bCs/>
          <w:szCs w:val="36"/>
        </w:rPr>
        <w:t xml:space="preserve">TSG </w:t>
      </w:r>
      <w:r w:rsidR="001C5CF7" w:rsidRPr="001C5CF7">
        <w:rPr>
          <w:rFonts w:cs="Arial"/>
          <w:szCs w:val="36"/>
        </w:rPr>
        <w:t>SA</w:t>
      </w:r>
      <w:r w:rsidR="000F6242" w:rsidRPr="001C5CF7">
        <w:rPr>
          <w:rFonts w:cs="Arial"/>
          <w:bCs/>
          <w:szCs w:val="36"/>
        </w:rPr>
        <w:t xml:space="preserve"> WG </w:t>
      </w:r>
      <w:r w:rsidR="001C5CF7" w:rsidRPr="001C5CF7">
        <w:rPr>
          <w:rFonts w:cs="Arial"/>
          <w:bCs/>
          <w:szCs w:val="36"/>
        </w:rPr>
        <w:t>1</w:t>
      </w:r>
      <w:r w:rsidR="000F6242" w:rsidRPr="001C5CF7">
        <w:rPr>
          <w:szCs w:val="36"/>
        </w:rPr>
        <w:t xml:space="preserve"> meetings</w:t>
      </w:r>
    </w:p>
    <w:p w14:paraId="42C41C56" w14:textId="4E07B5BC" w:rsidR="00153FE2" w:rsidRDefault="00153FE2" w:rsidP="00153FE2">
      <w:bookmarkStart w:id="12" w:name="OLE_LINK53"/>
      <w:bookmarkStart w:id="13" w:name="OLE_LINK54"/>
      <w:r w:rsidRPr="001C5CF7">
        <w:t>SA1#</w:t>
      </w:r>
      <w:r>
        <w:t>100</w:t>
      </w:r>
      <w:r w:rsidR="008C15EA">
        <w:t>_adhoc</w:t>
      </w:r>
      <w:r w:rsidRPr="001C5CF7">
        <w:tab/>
      </w:r>
      <w:r w:rsidR="008C15EA">
        <w:t>16</w:t>
      </w:r>
      <w:r w:rsidRPr="00EF5C74">
        <w:t>-</w:t>
      </w:r>
      <w:r w:rsidR="008C15EA">
        <w:t>20</w:t>
      </w:r>
      <w:r w:rsidRPr="00EF5C74">
        <w:t xml:space="preserve"> </w:t>
      </w:r>
      <w:r w:rsidR="008C15EA">
        <w:rPr>
          <w:rFonts w:hint="eastAsia"/>
          <w:lang w:eastAsia="zh-CN"/>
        </w:rPr>
        <w:t>Jan</w:t>
      </w:r>
      <w:r w:rsidRPr="00EF5C74">
        <w:t xml:space="preserve"> 202</w:t>
      </w:r>
      <w:r w:rsidR="008C15EA">
        <w:t>3</w:t>
      </w:r>
      <w:r w:rsidRPr="001C5CF7">
        <w:tab/>
      </w:r>
      <w:r w:rsidRPr="001C5CF7">
        <w:tab/>
      </w:r>
      <w:r w:rsidRPr="001C5CF7">
        <w:tab/>
      </w:r>
      <w:r w:rsidR="0019251F">
        <w:t>TBD</w:t>
      </w:r>
      <w:r w:rsidR="008C15EA">
        <w:t>, online</w:t>
      </w:r>
    </w:p>
    <w:p w14:paraId="4B0832BB" w14:textId="09C0208F" w:rsidR="00135E78" w:rsidRPr="00C37814" w:rsidRDefault="00135E78" w:rsidP="00135E78">
      <w:bookmarkStart w:id="14" w:name="OLE_LINK55"/>
      <w:bookmarkStart w:id="15" w:name="OLE_LINK56"/>
      <w:r w:rsidRPr="00C37814">
        <w:t>SA1#</w:t>
      </w:r>
      <w:r>
        <w:t>101</w:t>
      </w:r>
      <w:r>
        <w:tab/>
      </w:r>
      <w:bookmarkEnd w:id="14"/>
      <w:bookmarkEnd w:id="15"/>
      <w:r>
        <w:t>13</w:t>
      </w:r>
      <w:r w:rsidRPr="00C37814">
        <w:t>-</w:t>
      </w:r>
      <w:r>
        <w:t>17</w:t>
      </w:r>
      <w:r w:rsidRPr="00C37814">
        <w:t xml:space="preserve"> </w:t>
      </w:r>
      <w:r>
        <w:t>Feb</w:t>
      </w:r>
      <w:r w:rsidRPr="00C37814">
        <w:t xml:space="preserve"> 202</w:t>
      </w:r>
      <w:r>
        <w:t>3</w:t>
      </w:r>
      <w:r w:rsidRPr="00C37814">
        <w:tab/>
      </w:r>
      <w:r w:rsidRPr="00C37814">
        <w:tab/>
      </w:r>
      <w:r w:rsidRPr="00C37814">
        <w:tab/>
      </w:r>
      <w:r>
        <w:t xml:space="preserve">Wroclaw, Poland (fallback: </w:t>
      </w:r>
      <w:r w:rsidRPr="00C37814">
        <w:t>Electronic Meeting</w:t>
      </w:r>
      <w:r>
        <w:t>)</w:t>
      </w:r>
    </w:p>
    <w:p w14:paraId="04DBE9BE" w14:textId="77777777" w:rsidR="00135E78" w:rsidRPr="002F1940" w:rsidRDefault="00135E78" w:rsidP="00153FE2"/>
    <w:bookmarkEnd w:id="12"/>
    <w:bookmarkEnd w:id="13"/>
    <w:p w14:paraId="1BA27C96" w14:textId="77777777" w:rsidR="00EF5C74" w:rsidRPr="00C37814" w:rsidRDefault="00EF5C74" w:rsidP="00304DEF"/>
    <w:sectPr w:rsidR="00EF5C74" w:rsidRPr="00C37814">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3C3E81" w14:textId="77777777" w:rsidR="00A60394" w:rsidRDefault="00A60394">
      <w:pPr>
        <w:spacing w:after="0"/>
      </w:pPr>
      <w:r>
        <w:separator/>
      </w:r>
    </w:p>
  </w:endnote>
  <w:endnote w:type="continuationSeparator" w:id="0">
    <w:p w14:paraId="09C46C47" w14:textId="77777777" w:rsidR="00A60394" w:rsidRDefault="00A6039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95056B" w14:textId="77777777" w:rsidR="00A60394" w:rsidRDefault="00A60394">
      <w:pPr>
        <w:spacing w:after="0"/>
      </w:pPr>
      <w:r>
        <w:separator/>
      </w:r>
    </w:p>
  </w:footnote>
  <w:footnote w:type="continuationSeparator" w:id="0">
    <w:p w14:paraId="67FFACEC" w14:textId="77777777" w:rsidR="00A60394" w:rsidRDefault="00A6039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F6242"/>
    <w:rsid w:val="00135E78"/>
    <w:rsid w:val="00153FE2"/>
    <w:rsid w:val="0019251F"/>
    <w:rsid w:val="001C5CF7"/>
    <w:rsid w:val="001D50E9"/>
    <w:rsid w:val="002F1940"/>
    <w:rsid w:val="00304DEF"/>
    <w:rsid w:val="00383545"/>
    <w:rsid w:val="00433500"/>
    <w:rsid w:val="00433F71"/>
    <w:rsid w:val="00440D43"/>
    <w:rsid w:val="004E3939"/>
    <w:rsid w:val="00572763"/>
    <w:rsid w:val="00686C7C"/>
    <w:rsid w:val="007F4F92"/>
    <w:rsid w:val="0084350A"/>
    <w:rsid w:val="008C15EA"/>
    <w:rsid w:val="008D772F"/>
    <w:rsid w:val="00996334"/>
    <w:rsid w:val="0099764C"/>
    <w:rsid w:val="00A51EF5"/>
    <w:rsid w:val="00A53463"/>
    <w:rsid w:val="00A60394"/>
    <w:rsid w:val="00B90F53"/>
    <w:rsid w:val="00B97703"/>
    <w:rsid w:val="00BD2D42"/>
    <w:rsid w:val="00C37814"/>
    <w:rsid w:val="00C7520A"/>
    <w:rsid w:val="00CF6087"/>
    <w:rsid w:val="00D23079"/>
    <w:rsid w:val="00EF5C7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88FBA9"/>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7520A"/>
    <w:pPr>
      <w:overflowPunct w:val="0"/>
      <w:autoSpaceDE w:val="0"/>
      <w:autoSpaceDN w:val="0"/>
      <w:adjustRightInd w:val="0"/>
      <w:spacing w:after="180"/>
      <w:textAlignment w:val="baseline"/>
    </w:pPr>
  </w:style>
  <w:style w:type="paragraph" w:styleId="1">
    <w:name w:val="heading 1"/>
    <w:aliases w:val="H1,h1"/>
    <w:next w:val="a"/>
    <w:qFormat/>
    <w:rsid w:val="00A51EF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aliases w:val="H2,h2"/>
    <w:basedOn w:val="1"/>
    <w:next w:val="a"/>
    <w:qFormat/>
    <w:rsid w:val="00A51EF5"/>
    <w:pPr>
      <w:pBdr>
        <w:top w:val="none" w:sz="0" w:space="0" w:color="auto"/>
      </w:pBdr>
      <w:spacing w:before="180"/>
      <w:outlineLvl w:val="1"/>
    </w:pPr>
    <w:rPr>
      <w:sz w:val="32"/>
    </w:rPr>
  </w:style>
  <w:style w:type="paragraph" w:styleId="3">
    <w:name w:val="heading 3"/>
    <w:aliases w:val="H3,h3"/>
    <w:basedOn w:val="2"/>
    <w:next w:val="a"/>
    <w:qFormat/>
    <w:rsid w:val="00A51EF5"/>
    <w:pPr>
      <w:spacing w:before="120"/>
      <w:outlineLvl w:val="2"/>
    </w:pPr>
    <w:rPr>
      <w:sz w:val="28"/>
    </w:rPr>
  </w:style>
  <w:style w:type="paragraph" w:styleId="4">
    <w:name w:val="heading 4"/>
    <w:aliases w:val="h4"/>
    <w:basedOn w:val="3"/>
    <w:next w:val="a"/>
    <w:qFormat/>
    <w:rsid w:val="00A51EF5"/>
    <w:pPr>
      <w:ind w:left="1418" w:hanging="1418"/>
      <w:outlineLvl w:val="3"/>
    </w:pPr>
    <w:rPr>
      <w:sz w:val="24"/>
    </w:rPr>
  </w:style>
  <w:style w:type="paragraph" w:styleId="5">
    <w:name w:val="heading 5"/>
    <w:aliases w:val="h5"/>
    <w:basedOn w:val="4"/>
    <w:next w:val="a"/>
    <w:qFormat/>
    <w:rsid w:val="00A51EF5"/>
    <w:pPr>
      <w:ind w:left="1701" w:hanging="1701"/>
      <w:outlineLvl w:val="4"/>
    </w:pPr>
    <w:rPr>
      <w:sz w:val="22"/>
    </w:rPr>
  </w:style>
  <w:style w:type="paragraph" w:styleId="6">
    <w:name w:val="heading 6"/>
    <w:aliases w:val="h6"/>
    <w:basedOn w:val="H6"/>
    <w:next w:val="a"/>
    <w:qFormat/>
    <w:rsid w:val="00A51EF5"/>
    <w:pPr>
      <w:outlineLvl w:val="5"/>
    </w:pPr>
  </w:style>
  <w:style w:type="paragraph" w:styleId="7">
    <w:name w:val="heading 7"/>
    <w:basedOn w:val="H6"/>
    <w:next w:val="a"/>
    <w:qFormat/>
    <w:rsid w:val="00A51EF5"/>
    <w:pPr>
      <w:outlineLvl w:val="6"/>
    </w:pPr>
  </w:style>
  <w:style w:type="paragraph" w:styleId="8">
    <w:name w:val="heading 8"/>
    <w:basedOn w:val="1"/>
    <w:next w:val="a"/>
    <w:qFormat/>
    <w:rsid w:val="00A51EF5"/>
    <w:pPr>
      <w:ind w:left="0" w:firstLine="0"/>
      <w:outlineLvl w:val="7"/>
    </w:pPr>
  </w:style>
  <w:style w:type="paragraph" w:styleId="9">
    <w:name w:val="heading 9"/>
    <w:basedOn w:val="8"/>
    <w:next w:val="a"/>
    <w:qFormat/>
    <w:rsid w:val="00A51EF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a4"/>
    <w:rsid w:val="00A51EF5"/>
    <w:pPr>
      <w:widowControl w:val="0"/>
      <w:overflowPunct w:val="0"/>
      <w:autoSpaceDE w:val="0"/>
      <w:autoSpaceDN w:val="0"/>
      <w:adjustRightInd w:val="0"/>
      <w:textAlignment w:val="baseline"/>
    </w:pPr>
    <w:rPr>
      <w:rFonts w:ascii="Arial" w:hAnsi="Arial"/>
      <w:b/>
      <w:noProof/>
      <w:sz w:val="18"/>
    </w:rPr>
  </w:style>
  <w:style w:type="paragraph" w:styleId="a5">
    <w:name w:val="footer"/>
    <w:basedOn w:val="a3"/>
    <w:semiHidden/>
    <w:rsid w:val="00A51EF5"/>
    <w:pPr>
      <w:jc w:val="center"/>
    </w:pPr>
    <w:rPr>
      <w:i/>
    </w:rPr>
  </w:style>
  <w:style w:type="paragraph" w:styleId="a6">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8"/>
    <w:link w:val="B1Char"/>
    <w:rsid w:val="00A51EF5"/>
  </w:style>
  <w:style w:type="paragraph" w:customStyle="1" w:styleId="00BodyText">
    <w:name w:val="00 BodyText"/>
    <w:basedOn w:val="a"/>
    <w:pPr>
      <w:spacing w:after="220"/>
    </w:pPr>
    <w:rPr>
      <w:rFonts w:ascii="Arial" w:hAnsi="Arial"/>
      <w:sz w:val="22"/>
      <w:lang w:val="en-US" w:eastAsia="en-US"/>
    </w:rPr>
  </w:style>
  <w:style w:type="paragraph" w:customStyle="1" w:styleId="a9">
    <w:name w:val="??"/>
    <w:pPr>
      <w:widowControl w:val="0"/>
    </w:pPr>
    <w:rPr>
      <w:lang w:val="en-US" w:eastAsia="en-US"/>
    </w:rPr>
  </w:style>
  <w:style w:type="paragraph" w:customStyle="1" w:styleId="20">
    <w:name w:val="??? 2"/>
    <w:basedOn w:val="a9"/>
    <w:next w:val="a9"/>
    <w:pPr>
      <w:keepNext/>
    </w:pPr>
    <w:rPr>
      <w:rFonts w:ascii="Arial" w:hAnsi="Arial"/>
      <w:b/>
      <w:sz w:val="24"/>
    </w:rPr>
  </w:style>
  <w:style w:type="character" w:styleId="aa">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semiHidden/>
    <w:rPr>
      <w:rFonts w:ascii="Arial" w:hAnsi="Arial" w:cs="Arial"/>
      <w:color w:val="FF0000"/>
    </w:rPr>
  </w:style>
  <w:style w:type="paragraph" w:styleId="ac">
    <w:name w:val="Balloon Text"/>
    <w:basedOn w:val="a"/>
    <w:link w:val="ad"/>
    <w:uiPriority w:val="99"/>
    <w:semiHidden/>
    <w:unhideWhenUsed/>
    <w:rsid w:val="004E3939"/>
    <w:rPr>
      <w:rFonts w:ascii="Tahoma" w:hAnsi="Tahoma" w:cs="Tahoma"/>
      <w:sz w:val="16"/>
      <w:szCs w:val="16"/>
    </w:rPr>
  </w:style>
  <w:style w:type="character" w:customStyle="1" w:styleId="ad">
    <w:name w:val="批注框文本 字符"/>
    <w:link w:val="ac"/>
    <w:uiPriority w:val="99"/>
    <w:semiHidden/>
    <w:rsid w:val="004E3939"/>
    <w:rPr>
      <w:rFonts w:ascii="Tahoma" w:hAnsi="Tahoma" w:cs="Tahoma"/>
      <w:sz w:val="16"/>
      <w:szCs w:val="16"/>
      <w:lang w:val="en-GB"/>
    </w:rPr>
  </w:style>
  <w:style w:type="character" w:customStyle="1" w:styleId="a4">
    <w:name w:val="页眉 字符"/>
    <w:link w:val="a3"/>
    <w:rsid w:val="004E3939"/>
    <w:rPr>
      <w:rFonts w:ascii="Arial" w:hAnsi="Arial"/>
      <w:b/>
      <w:noProof/>
      <w:sz w:val="18"/>
    </w:rPr>
  </w:style>
  <w:style w:type="paragraph" w:styleId="TOC8">
    <w:name w:val="toc 8"/>
    <w:basedOn w:val="TOC1"/>
    <w:semiHidden/>
    <w:rsid w:val="00A51EF5"/>
    <w:pPr>
      <w:spacing w:before="180"/>
      <w:ind w:left="2693" w:hanging="2693"/>
    </w:pPr>
    <w:rPr>
      <w:b/>
    </w:rPr>
  </w:style>
  <w:style w:type="paragraph" w:styleId="TOC1">
    <w:name w:val="toc 1"/>
    <w:semiHidden/>
    <w:rsid w:val="00A51EF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A51EF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A51EF5"/>
    <w:pPr>
      <w:ind w:left="1701" w:hanging="1701"/>
    </w:pPr>
  </w:style>
  <w:style w:type="paragraph" w:styleId="TOC4">
    <w:name w:val="toc 4"/>
    <w:basedOn w:val="TOC3"/>
    <w:semiHidden/>
    <w:rsid w:val="00A51EF5"/>
    <w:pPr>
      <w:ind w:left="1418" w:hanging="1418"/>
    </w:pPr>
  </w:style>
  <w:style w:type="paragraph" w:styleId="TOC3">
    <w:name w:val="toc 3"/>
    <w:basedOn w:val="TOC2"/>
    <w:semiHidden/>
    <w:rsid w:val="00A51EF5"/>
    <w:pPr>
      <w:ind w:left="1134" w:hanging="1134"/>
    </w:pPr>
  </w:style>
  <w:style w:type="paragraph" w:styleId="TOC2">
    <w:name w:val="toc 2"/>
    <w:basedOn w:val="TOC1"/>
    <w:semiHidden/>
    <w:rsid w:val="00A51EF5"/>
    <w:pPr>
      <w:keepNext w:val="0"/>
      <w:spacing w:before="0"/>
      <w:ind w:left="851" w:hanging="851"/>
    </w:pPr>
    <w:rPr>
      <w:sz w:val="20"/>
    </w:rPr>
  </w:style>
  <w:style w:type="paragraph" w:styleId="21">
    <w:name w:val="index 2"/>
    <w:basedOn w:val="10"/>
    <w:semiHidden/>
    <w:rsid w:val="00A51EF5"/>
    <w:pPr>
      <w:ind w:left="284"/>
    </w:pPr>
  </w:style>
  <w:style w:type="paragraph" w:styleId="10">
    <w:name w:val="index 1"/>
    <w:basedOn w:val="a"/>
    <w:semiHidden/>
    <w:rsid w:val="00A51EF5"/>
    <w:pPr>
      <w:keepLines/>
      <w:spacing w:after="0"/>
    </w:pPr>
  </w:style>
  <w:style w:type="paragraph" w:customStyle="1" w:styleId="ZH">
    <w:name w:val="ZH"/>
    <w:rsid w:val="00A51EF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A51EF5"/>
    <w:pPr>
      <w:outlineLvl w:val="9"/>
    </w:pPr>
  </w:style>
  <w:style w:type="paragraph" w:styleId="22">
    <w:name w:val="List Number 2"/>
    <w:basedOn w:val="ae"/>
    <w:semiHidden/>
    <w:rsid w:val="00A51EF5"/>
    <w:pPr>
      <w:ind w:left="851"/>
    </w:pPr>
  </w:style>
  <w:style w:type="character" w:styleId="af">
    <w:name w:val="footnote reference"/>
    <w:basedOn w:val="a0"/>
    <w:semiHidden/>
    <w:rsid w:val="00A51EF5"/>
    <w:rPr>
      <w:b/>
      <w:position w:val="6"/>
      <w:sz w:val="16"/>
    </w:rPr>
  </w:style>
  <w:style w:type="paragraph" w:styleId="af0">
    <w:name w:val="footnote text"/>
    <w:basedOn w:val="a"/>
    <w:link w:val="af1"/>
    <w:semiHidden/>
    <w:rsid w:val="00A51EF5"/>
    <w:pPr>
      <w:keepLines/>
      <w:spacing w:after="0"/>
      <w:ind w:left="454" w:hanging="454"/>
    </w:pPr>
    <w:rPr>
      <w:sz w:val="16"/>
    </w:rPr>
  </w:style>
  <w:style w:type="character" w:customStyle="1" w:styleId="af1">
    <w:name w:val="脚注文本 字符"/>
    <w:link w:val="af0"/>
    <w:semiHidden/>
    <w:rsid w:val="004E3939"/>
    <w:rPr>
      <w:sz w:val="16"/>
    </w:rPr>
  </w:style>
  <w:style w:type="paragraph" w:customStyle="1" w:styleId="TAH">
    <w:name w:val="TAH"/>
    <w:basedOn w:val="TAC"/>
    <w:rsid w:val="00A51EF5"/>
    <w:rPr>
      <w:b/>
    </w:rPr>
  </w:style>
  <w:style w:type="paragraph" w:customStyle="1" w:styleId="TAC">
    <w:name w:val="TAC"/>
    <w:basedOn w:val="TAL"/>
    <w:rsid w:val="00A51EF5"/>
    <w:pPr>
      <w:jc w:val="center"/>
    </w:pPr>
  </w:style>
  <w:style w:type="paragraph" w:customStyle="1" w:styleId="TF">
    <w:name w:val="TF"/>
    <w:aliases w:val="left"/>
    <w:basedOn w:val="TH"/>
    <w:link w:val="TFChar"/>
    <w:qFormat/>
    <w:rsid w:val="00A51EF5"/>
    <w:pPr>
      <w:keepNext w:val="0"/>
      <w:spacing w:before="0" w:after="240"/>
    </w:pPr>
  </w:style>
  <w:style w:type="paragraph" w:customStyle="1" w:styleId="NO">
    <w:name w:val="NO"/>
    <w:basedOn w:val="a"/>
    <w:rsid w:val="00A51EF5"/>
    <w:pPr>
      <w:keepLines/>
      <w:ind w:left="1135" w:hanging="851"/>
    </w:pPr>
  </w:style>
  <w:style w:type="paragraph" w:styleId="TOC9">
    <w:name w:val="toc 9"/>
    <w:basedOn w:val="TOC8"/>
    <w:semiHidden/>
    <w:rsid w:val="00A51EF5"/>
    <w:pPr>
      <w:ind w:left="1418" w:hanging="1418"/>
    </w:pPr>
  </w:style>
  <w:style w:type="paragraph" w:customStyle="1" w:styleId="EX">
    <w:name w:val="EX"/>
    <w:basedOn w:val="a"/>
    <w:rsid w:val="00A51EF5"/>
    <w:pPr>
      <w:keepLines/>
      <w:ind w:left="1702" w:hanging="1418"/>
    </w:pPr>
  </w:style>
  <w:style w:type="paragraph" w:customStyle="1" w:styleId="FP">
    <w:name w:val="FP"/>
    <w:basedOn w:val="a"/>
    <w:rsid w:val="00A51EF5"/>
    <w:pPr>
      <w:spacing w:after="0"/>
    </w:pPr>
  </w:style>
  <w:style w:type="paragraph" w:customStyle="1" w:styleId="LD">
    <w:name w:val="LD"/>
    <w:rsid w:val="00A51EF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51EF5"/>
    <w:pPr>
      <w:spacing w:after="0"/>
    </w:pPr>
  </w:style>
  <w:style w:type="paragraph" w:customStyle="1" w:styleId="EW">
    <w:name w:val="EW"/>
    <w:basedOn w:val="EX"/>
    <w:rsid w:val="00A51EF5"/>
    <w:pPr>
      <w:spacing w:after="0"/>
    </w:pPr>
  </w:style>
  <w:style w:type="paragraph" w:styleId="TOC6">
    <w:name w:val="toc 6"/>
    <w:basedOn w:val="TOC5"/>
    <w:next w:val="a"/>
    <w:semiHidden/>
    <w:rsid w:val="00A51EF5"/>
    <w:pPr>
      <w:ind w:left="1985" w:hanging="1985"/>
    </w:pPr>
  </w:style>
  <w:style w:type="paragraph" w:styleId="TOC7">
    <w:name w:val="toc 7"/>
    <w:basedOn w:val="TOC6"/>
    <w:next w:val="a"/>
    <w:semiHidden/>
    <w:rsid w:val="00A51EF5"/>
    <w:pPr>
      <w:ind w:left="2268" w:hanging="2268"/>
    </w:pPr>
  </w:style>
  <w:style w:type="paragraph" w:styleId="23">
    <w:name w:val="List Bullet 2"/>
    <w:basedOn w:val="af2"/>
    <w:semiHidden/>
    <w:rsid w:val="00A51EF5"/>
    <w:pPr>
      <w:ind w:left="851"/>
    </w:pPr>
  </w:style>
  <w:style w:type="paragraph" w:styleId="30">
    <w:name w:val="List Bullet 3"/>
    <w:basedOn w:val="23"/>
    <w:semiHidden/>
    <w:rsid w:val="00A51EF5"/>
    <w:pPr>
      <w:ind w:left="1135"/>
    </w:pPr>
  </w:style>
  <w:style w:type="paragraph" w:styleId="ae">
    <w:name w:val="List Number"/>
    <w:basedOn w:val="a8"/>
    <w:semiHidden/>
    <w:rsid w:val="00A51EF5"/>
  </w:style>
  <w:style w:type="paragraph" w:customStyle="1" w:styleId="EQ">
    <w:name w:val="EQ"/>
    <w:basedOn w:val="a"/>
    <w:next w:val="a"/>
    <w:rsid w:val="00A51EF5"/>
    <w:pPr>
      <w:keepLines/>
      <w:tabs>
        <w:tab w:val="center" w:pos="4536"/>
        <w:tab w:val="right" w:pos="9072"/>
      </w:tabs>
    </w:pPr>
    <w:rPr>
      <w:noProof/>
    </w:rPr>
  </w:style>
  <w:style w:type="paragraph" w:customStyle="1" w:styleId="TH">
    <w:name w:val="TH"/>
    <w:basedOn w:val="a"/>
    <w:rsid w:val="00A51EF5"/>
    <w:pPr>
      <w:keepNext/>
      <w:keepLines/>
      <w:spacing w:before="60"/>
      <w:jc w:val="center"/>
    </w:pPr>
    <w:rPr>
      <w:rFonts w:ascii="Arial" w:hAnsi="Arial"/>
      <w:b/>
    </w:rPr>
  </w:style>
  <w:style w:type="paragraph" w:customStyle="1" w:styleId="NF">
    <w:name w:val="NF"/>
    <w:basedOn w:val="NO"/>
    <w:rsid w:val="00A51EF5"/>
    <w:pPr>
      <w:keepNext/>
      <w:spacing w:after="0"/>
    </w:pPr>
    <w:rPr>
      <w:rFonts w:ascii="Arial" w:hAnsi="Arial"/>
      <w:sz w:val="18"/>
    </w:rPr>
  </w:style>
  <w:style w:type="paragraph" w:customStyle="1" w:styleId="PL">
    <w:name w:val="PL"/>
    <w:rsid w:val="00A51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51EF5"/>
    <w:pPr>
      <w:jc w:val="right"/>
    </w:pPr>
  </w:style>
  <w:style w:type="paragraph" w:customStyle="1" w:styleId="H6">
    <w:name w:val="H6"/>
    <w:basedOn w:val="5"/>
    <w:next w:val="a"/>
    <w:rsid w:val="00A51EF5"/>
    <w:pPr>
      <w:ind w:left="1985" w:hanging="1985"/>
      <w:outlineLvl w:val="9"/>
    </w:pPr>
    <w:rPr>
      <w:sz w:val="20"/>
    </w:rPr>
  </w:style>
  <w:style w:type="paragraph" w:customStyle="1" w:styleId="TAN">
    <w:name w:val="TAN"/>
    <w:basedOn w:val="TAL"/>
    <w:rsid w:val="00A51EF5"/>
    <w:pPr>
      <w:ind w:left="851" w:hanging="851"/>
    </w:pPr>
  </w:style>
  <w:style w:type="paragraph" w:customStyle="1" w:styleId="TAL">
    <w:name w:val="TAL"/>
    <w:basedOn w:val="a"/>
    <w:rsid w:val="00A51EF5"/>
    <w:pPr>
      <w:keepNext/>
      <w:keepLines/>
      <w:spacing w:after="0"/>
    </w:pPr>
    <w:rPr>
      <w:rFonts w:ascii="Arial" w:hAnsi="Arial"/>
      <w:sz w:val="18"/>
    </w:rPr>
  </w:style>
  <w:style w:type="paragraph" w:customStyle="1" w:styleId="ZA">
    <w:name w:val="ZA"/>
    <w:rsid w:val="00A51EF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51EF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51EF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51EF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51EF5"/>
    <w:pPr>
      <w:framePr w:wrap="notBeside" w:y="16161"/>
    </w:pPr>
  </w:style>
  <w:style w:type="character" w:customStyle="1" w:styleId="ZGSM">
    <w:name w:val="ZGSM"/>
    <w:rsid w:val="00A51EF5"/>
  </w:style>
  <w:style w:type="paragraph" w:styleId="24">
    <w:name w:val="List 2"/>
    <w:basedOn w:val="a8"/>
    <w:semiHidden/>
    <w:rsid w:val="00A51EF5"/>
    <w:pPr>
      <w:ind w:left="851"/>
    </w:pPr>
  </w:style>
  <w:style w:type="paragraph" w:customStyle="1" w:styleId="ZG">
    <w:name w:val="ZG"/>
    <w:rsid w:val="00A51EF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1">
    <w:name w:val="List 3"/>
    <w:basedOn w:val="24"/>
    <w:semiHidden/>
    <w:rsid w:val="00A51EF5"/>
    <w:pPr>
      <w:ind w:left="1135"/>
    </w:pPr>
  </w:style>
  <w:style w:type="paragraph" w:styleId="40">
    <w:name w:val="List 4"/>
    <w:basedOn w:val="31"/>
    <w:semiHidden/>
    <w:rsid w:val="00A51EF5"/>
    <w:pPr>
      <w:ind w:left="1418"/>
    </w:pPr>
  </w:style>
  <w:style w:type="paragraph" w:styleId="50">
    <w:name w:val="List 5"/>
    <w:basedOn w:val="40"/>
    <w:semiHidden/>
    <w:rsid w:val="00A51EF5"/>
    <w:pPr>
      <w:ind w:left="1702"/>
    </w:pPr>
  </w:style>
  <w:style w:type="paragraph" w:customStyle="1" w:styleId="EditorsNote">
    <w:name w:val="Editor's Note"/>
    <w:basedOn w:val="NO"/>
    <w:rsid w:val="00A51EF5"/>
    <w:rPr>
      <w:color w:val="FF0000"/>
    </w:rPr>
  </w:style>
  <w:style w:type="paragraph" w:styleId="a8">
    <w:name w:val="List"/>
    <w:basedOn w:val="a"/>
    <w:semiHidden/>
    <w:rsid w:val="00A51EF5"/>
    <w:pPr>
      <w:ind w:left="568" w:hanging="284"/>
    </w:pPr>
  </w:style>
  <w:style w:type="paragraph" w:styleId="af2">
    <w:name w:val="List Bullet"/>
    <w:basedOn w:val="a8"/>
    <w:semiHidden/>
    <w:rsid w:val="00A51EF5"/>
  </w:style>
  <w:style w:type="paragraph" w:styleId="41">
    <w:name w:val="List Bullet 4"/>
    <w:basedOn w:val="30"/>
    <w:semiHidden/>
    <w:rsid w:val="00A51EF5"/>
    <w:pPr>
      <w:ind w:left="1418"/>
    </w:pPr>
  </w:style>
  <w:style w:type="paragraph" w:styleId="51">
    <w:name w:val="List Bullet 5"/>
    <w:basedOn w:val="41"/>
    <w:semiHidden/>
    <w:rsid w:val="00A51EF5"/>
    <w:pPr>
      <w:ind w:left="1702"/>
    </w:pPr>
  </w:style>
  <w:style w:type="paragraph" w:customStyle="1" w:styleId="B2">
    <w:name w:val="B2"/>
    <w:basedOn w:val="24"/>
    <w:rsid w:val="00A51EF5"/>
  </w:style>
  <w:style w:type="paragraph" w:customStyle="1" w:styleId="B3">
    <w:name w:val="B3"/>
    <w:basedOn w:val="31"/>
    <w:rsid w:val="00A51EF5"/>
  </w:style>
  <w:style w:type="paragraph" w:customStyle="1" w:styleId="B4">
    <w:name w:val="B4"/>
    <w:basedOn w:val="40"/>
    <w:rsid w:val="00A51EF5"/>
  </w:style>
  <w:style w:type="paragraph" w:customStyle="1" w:styleId="B5">
    <w:name w:val="B5"/>
    <w:basedOn w:val="50"/>
    <w:rsid w:val="00A51EF5"/>
  </w:style>
  <w:style w:type="paragraph" w:customStyle="1" w:styleId="ZTD">
    <w:name w:val="ZTD"/>
    <w:basedOn w:val="ZB"/>
    <w:rsid w:val="00A51EF5"/>
    <w:pPr>
      <w:framePr w:hRule="auto" w:wrap="notBeside" w:y="852"/>
    </w:pPr>
    <w:rPr>
      <w:i w:val="0"/>
      <w:sz w:val="40"/>
    </w:rPr>
  </w:style>
  <w:style w:type="character" w:styleId="af3">
    <w:name w:val="Hyperlink"/>
    <w:uiPriority w:val="99"/>
    <w:unhideWhenUsed/>
    <w:rsid w:val="00383545"/>
    <w:rPr>
      <w:color w:val="0000FF"/>
      <w:u w:val="single"/>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90F53"/>
    <w:rPr>
      <w:rFonts w:ascii="Arial" w:hAnsi="Arial"/>
      <w:b/>
    </w:rPr>
  </w:style>
  <w:style w:type="character" w:customStyle="1" w:styleId="B1Char">
    <w:name w:val="B1 Char"/>
    <w:link w:val="B1"/>
    <w:qFormat/>
    <w:locked/>
    <w:rsid w:val="00BD2D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9183712">
      <w:bodyDiv w:val="1"/>
      <w:marLeft w:val="0"/>
      <w:marRight w:val="0"/>
      <w:marTop w:val="0"/>
      <w:marBottom w:val="0"/>
      <w:divBdr>
        <w:top w:val="none" w:sz="0" w:space="0" w:color="auto"/>
        <w:left w:val="none" w:sz="0" w:space="0" w:color="auto"/>
        <w:bottom w:val="none" w:sz="0" w:space="0" w:color="auto"/>
        <w:right w:val="none" w:sz="0" w:space="0" w:color="auto"/>
      </w:divBdr>
    </w:div>
    <w:div w:id="918444022">
      <w:bodyDiv w:val="1"/>
      <w:marLeft w:val="0"/>
      <w:marRight w:val="0"/>
      <w:marTop w:val="0"/>
      <w:marBottom w:val="0"/>
      <w:divBdr>
        <w:top w:val="none" w:sz="0" w:space="0" w:color="auto"/>
        <w:left w:val="none" w:sz="0" w:space="0" w:color="auto"/>
        <w:bottom w:val="none" w:sz="0" w:space="0" w:color="auto"/>
        <w:right w:val="none" w:sz="0" w:space="0" w:color="auto"/>
      </w:divBdr>
    </w:div>
    <w:div w:id="2094159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340</Words>
  <Characters>1943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2279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Yanchao Kang</cp:lastModifiedBy>
  <cp:revision>2</cp:revision>
  <cp:lastPrinted>2002-04-23T07:10:00Z</cp:lastPrinted>
  <dcterms:created xsi:type="dcterms:W3CDTF">2022-11-04T03:09:00Z</dcterms:created>
  <dcterms:modified xsi:type="dcterms:W3CDTF">2022-11-04T03:09:00Z</dcterms:modified>
</cp:coreProperties>
</file>